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Default="00A70E96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0700" cy="21812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" t="2409" r="7792" b="28602"/>
                    <a:stretch/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0000" w:themeColor="text1"/>
          <w:sz w:val="28"/>
          <w:szCs w:val="28"/>
        </w:rPr>
        <w:t>Юлия Котляревская</w:t>
      </w:r>
    </w:p>
    <w:p w:rsidR="00396B91" w:rsidRPr="003105D1" w:rsidRDefault="00A70E96" w:rsidP="00396B9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Директор по персоналу «Междисциплинарного центра реабилитации»</w:t>
      </w:r>
      <w:r w:rsidR="00396B91">
        <w:rPr>
          <w:rFonts w:cstheme="minorHAnsi"/>
          <w:sz w:val="28"/>
          <w:szCs w:val="28"/>
        </w:rPr>
        <w:t xml:space="preserve"> </w:t>
      </w:r>
      <w:r w:rsidR="00396B91" w:rsidRPr="003105D1">
        <w:rPr>
          <w:rFonts w:cstheme="minorHAnsi"/>
          <w:sz w:val="28"/>
          <w:szCs w:val="28"/>
        </w:rPr>
        <w:t xml:space="preserve"> </w:t>
      </w:r>
    </w:p>
    <w:p w:rsidR="005B4BB8" w:rsidRPr="00B75E35" w:rsidRDefault="001C059C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Экс-</w:t>
      </w:r>
      <w:r w:rsidR="00A70E96">
        <w:rPr>
          <w:rFonts w:cstheme="minorHAnsi"/>
          <w:color w:val="000000" w:themeColor="text1"/>
          <w:sz w:val="28"/>
          <w:szCs w:val="28"/>
        </w:rPr>
        <w:t>руководитель отдела обучения и развития персонала ООО «Биглион»</w:t>
      </w:r>
    </w:p>
    <w:p w:rsidR="0041497B" w:rsidRPr="00D501D1" w:rsidRDefault="00A70E96" w:rsidP="00143AA6">
      <w:pPr>
        <w:spacing w:after="0" w:line="240" w:lineRule="auto"/>
        <w:rPr>
          <w:rFonts w:cstheme="minorHAnsi"/>
          <w:sz w:val="28"/>
          <w:szCs w:val="28"/>
        </w:rPr>
      </w:pPr>
      <w:r w:rsidRPr="00A70E96">
        <w:rPr>
          <w:rFonts w:cstheme="minorHAnsi"/>
          <w:sz w:val="28"/>
          <w:szCs w:val="28"/>
        </w:rPr>
        <w:t>HR с более чем 20-летним опытом в рекрутинге, оценке</w:t>
      </w:r>
      <w:r>
        <w:rPr>
          <w:rFonts w:cstheme="minorHAnsi"/>
          <w:sz w:val="28"/>
          <w:szCs w:val="28"/>
        </w:rPr>
        <w:t xml:space="preserve"> и</w:t>
      </w:r>
      <w:r w:rsidRPr="00A70E96">
        <w:rPr>
          <w:rFonts w:cstheme="minorHAnsi"/>
          <w:sz w:val="28"/>
          <w:szCs w:val="28"/>
        </w:rPr>
        <w:t xml:space="preserve"> развитии персонала крупных федеральных </w:t>
      </w:r>
      <w:r>
        <w:rPr>
          <w:rFonts w:cstheme="minorHAnsi"/>
          <w:sz w:val="28"/>
          <w:szCs w:val="28"/>
        </w:rPr>
        <w:t>к</w:t>
      </w:r>
      <w:r w:rsidRPr="00A70E96">
        <w:rPr>
          <w:rFonts w:cstheme="minorHAnsi"/>
          <w:sz w:val="28"/>
          <w:szCs w:val="28"/>
        </w:rPr>
        <w:t>омпаний (ритейл, медицина, услуги).</w:t>
      </w:r>
    </w:p>
    <w:p w:rsidR="00143AA6" w:rsidRPr="0041497B" w:rsidRDefault="00143AA6" w:rsidP="001C5603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DF0F32" w:rsidRPr="008F0284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280583">
        <w:rPr>
          <w:rFonts w:cstheme="minorHAnsi"/>
          <w:color w:val="000000" w:themeColor="text1"/>
          <w:sz w:val="28"/>
          <w:szCs w:val="28"/>
        </w:rPr>
        <w:t>ритейл</w:t>
      </w:r>
      <w:r w:rsidR="00A70E96">
        <w:rPr>
          <w:rFonts w:cstheme="minorHAnsi"/>
          <w:color w:val="000000" w:themeColor="text1"/>
          <w:sz w:val="28"/>
          <w:szCs w:val="28"/>
        </w:rPr>
        <w:t>, медицина, услуги (</w:t>
      </w:r>
      <w:r w:rsidR="00A70E96">
        <w:rPr>
          <w:rFonts w:cstheme="minorHAnsi"/>
          <w:color w:val="000000" w:themeColor="text1"/>
          <w:sz w:val="28"/>
          <w:szCs w:val="28"/>
          <w:lang w:val="en-US"/>
        </w:rPr>
        <w:t>B</w:t>
      </w:r>
      <w:r w:rsidR="00A70E96" w:rsidRPr="00A70E96">
        <w:rPr>
          <w:rFonts w:cstheme="minorHAnsi"/>
          <w:color w:val="000000" w:themeColor="text1"/>
          <w:sz w:val="28"/>
          <w:szCs w:val="28"/>
        </w:rPr>
        <w:t>2</w:t>
      </w:r>
      <w:r w:rsidR="00A70E96">
        <w:rPr>
          <w:rFonts w:cstheme="minorHAnsi"/>
          <w:color w:val="000000" w:themeColor="text1"/>
          <w:sz w:val="28"/>
          <w:szCs w:val="28"/>
          <w:lang w:val="en-US"/>
        </w:rPr>
        <w:t>B</w:t>
      </w:r>
      <w:r w:rsidR="00A70E96" w:rsidRPr="00A70E96">
        <w:rPr>
          <w:rFonts w:cstheme="minorHAnsi"/>
          <w:color w:val="000000" w:themeColor="text1"/>
          <w:sz w:val="28"/>
          <w:szCs w:val="28"/>
        </w:rPr>
        <w:t xml:space="preserve">, </w:t>
      </w:r>
      <w:r w:rsidR="00A70E96">
        <w:rPr>
          <w:rFonts w:cstheme="minorHAnsi"/>
          <w:color w:val="000000" w:themeColor="text1"/>
          <w:sz w:val="28"/>
          <w:szCs w:val="28"/>
        </w:rPr>
        <w:t>В2С</w:t>
      </w:r>
      <w:r w:rsidR="00A70E96" w:rsidRPr="00A70E96">
        <w:rPr>
          <w:rFonts w:cstheme="minorHAnsi"/>
          <w:color w:val="000000" w:themeColor="text1"/>
          <w:sz w:val="28"/>
          <w:szCs w:val="28"/>
        </w:rPr>
        <w:t>)</w:t>
      </w:r>
      <w:r w:rsidR="001947D9">
        <w:rPr>
          <w:rFonts w:cstheme="minorHAnsi"/>
          <w:color w:val="000000" w:themeColor="text1"/>
          <w:sz w:val="28"/>
          <w:szCs w:val="28"/>
        </w:rPr>
        <w:t>, образование</w:t>
      </w:r>
      <w:r w:rsidR="004B55FC">
        <w:rPr>
          <w:rFonts w:cstheme="minorHAnsi"/>
          <w:color w:val="000000" w:themeColor="text1"/>
          <w:sz w:val="28"/>
          <w:szCs w:val="28"/>
        </w:rPr>
        <w:t xml:space="preserve">, </w:t>
      </w:r>
      <w:r w:rsidR="004B55FC">
        <w:rPr>
          <w:rFonts w:cstheme="minorHAnsi"/>
          <w:color w:val="000000" w:themeColor="text1"/>
          <w:sz w:val="28"/>
          <w:szCs w:val="28"/>
          <w:lang w:val="en-US"/>
        </w:rPr>
        <w:t>IT</w:t>
      </w:r>
      <w:r w:rsidR="00280583">
        <w:rPr>
          <w:rFonts w:cstheme="minorHAnsi"/>
          <w:color w:val="000000" w:themeColor="text1"/>
          <w:sz w:val="28"/>
          <w:szCs w:val="28"/>
        </w:rPr>
        <w:t>.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AD4C5F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1947D9">
        <w:rPr>
          <w:rFonts w:cstheme="minorHAnsi"/>
          <w:sz w:val="28"/>
          <w:szCs w:val="28"/>
        </w:rPr>
        <w:t xml:space="preserve">молодые специалисты – начало карьеры, маркетинг и развитие, продажи и закупки, </w:t>
      </w:r>
      <w:r w:rsidR="001947D9">
        <w:rPr>
          <w:rFonts w:cstheme="minorHAnsi"/>
          <w:sz w:val="28"/>
          <w:szCs w:val="28"/>
          <w:lang w:val="en-US"/>
        </w:rPr>
        <w:t>HR</w:t>
      </w:r>
      <w:r w:rsidR="001947D9">
        <w:rPr>
          <w:rFonts w:cstheme="minorHAnsi"/>
          <w:sz w:val="28"/>
          <w:szCs w:val="28"/>
        </w:rPr>
        <w:t xml:space="preserve">, </w:t>
      </w:r>
      <w:r w:rsidR="001947D9">
        <w:rPr>
          <w:rFonts w:cstheme="minorHAnsi"/>
          <w:sz w:val="28"/>
          <w:szCs w:val="28"/>
          <w:lang w:val="en-US"/>
        </w:rPr>
        <w:t>IT</w:t>
      </w:r>
      <w:r w:rsidR="001947D9">
        <w:rPr>
          <w:rFonts w:cstheme="minorHAnsi"/>
          <w:sz w:val="28"/>
          <w:szCs w:val="28"/>
        </w:rPr>
        <w:t>, финансы</w:t>
      </w:r>
      <w:r w:rsidR="00AD4C5F">
        <w:rPr>
          <w:rFonts w:cstheme="minorHAnsi"/>
          <w:sz w:val="28"/>
          <w:szCs w:val="28"/>
        </w:rPr>
        <w:t>.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Pr="001947D9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 xml:space="preserve">: </w:t>
      </w:r>
      <w:r w:rsidR="001947D9">
        <w:rPr>
          <w:rFonts w:cstheme="minorHAnsi"/>
          <w:sz w:val="28"/>
          <w:szCs w:val="28"/>
        </w:rPr>
        <w:t xml:space="preserve">профессиональное самоопределение и </w:t>
      </w:r>
      <w:r>
        <w:rPr>
          <w:rFonts w:cstheme="minorHAnsi"/>
          <w:sz w:val="28"/>
          <w:szCs w:val="28"/>
        </w:rPr>
        <w:t xml:space="preserve">построение карьерной стратегии, </w:t>
      </w:r>
      <w:r w:rsidR="001947D9">
        <w:rPr>
          <w:rFonts w:cstheme="minorHAnsi"/>
          <w:sz w:val="28"/>
          <w:szCs w:val="28"/>
        </w:rPr>
        <w:t xml:space="preserve">составление резюме, </w:t>
      </w:r>
      <w:r>
        <w:rPr>
          <w:rFonts w:cstheme="minorHAnsi"/>
          <w:sz w:val="28"/>
          <w:szCs w:val="28"/>
        </w:rPr>
        <w:t xml:space="preserve">подготовка к интервью, </w:t>
      </w:r>
      <w:r w:rsidR="001947D9">
        <w:rPr>
          <w:rFonts w:cstheme="minorHAnsi"/>
          <w:sz w:val="28"/>
          <w:szCs w:val="28"/>
        </w:rPr>
        <w:t>анализ и оценка</w:t>
      </w:r>
      <w:r w:rsidR="0041497B">
        <w:rPr>
          <w:rFonts w:cstheme="minorHAnsi"/>
          <w:sz w:val="28"/>
          <w:szCs w:val="28"/>
        </w:rPr>
        <w:t xml:space="preserve"> компетенций</w:t>
      </w:r>
      <w:r w:rsidR="001947D9">
        <w:rPr>
          <w:rFonts w:cstheme="minorHAnsi"/>
          <w:sz w:val="28"/>
          <w:szCs w:val="28"/>
        </w:rPr>
        <w:t>, построение карьерного плана внутри компании.</w:t>
      </w:r>
    </w:p>
    <w:p w:rsidR="0083030D" w:rsidRDefault="0083030D" w:rsidP="0083030D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4C185D" w:rsidRDefault="005B4BB8" w:rsidP="00FB5568">
      <w:pPr>
        <w:spacing w:after="0"/>
        <w:rPr>
          <w:rFonts w:cstheme="minorHAnsi"/>
          <w:sz w:val="28"/>
          <w:szCs w:val="28"/>
        </w:rPr>
      </w:pPr>
    </w:p>
    <w:p w:rsidR="005B4BB8" w:rsidRPr="004C185D" w:rsidRDefault="005B4BB8" w:rsidP="00FB5568">
      <w:pPr>
        <w:spacing w:after="0"/>
        <w:rPr>
          <w:sz w:val="28"/>
          <w:szCs w:val="28"/>
        </w:rPr>
      </w:pPr>
    </w:p>
    <w:sectPr w:rsidR="005B4BB8" w:rsidRPr="004C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947D9"/>
    <w:rsid w:val="001C059C"/>
    <w:rsid w:val="001C5603"/>
    <w:rsid w:val="001E33F9"/>
    <w:rsid w:val="00206B7A"/>
    <w:rsid w:val="002469CD"/>
    <w:rsid w:val="002625E0"/>
    <w:rsid w:val="00280583"/>
    <w:rsid w:val="002E28C6"/>
    <w:rsid w:val="002E562C"/>
    <w:rsid w:val="003105D1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B55FC"/>
    <w:rsid w:val="004C185D"/>
    <w:rsid w:val="004D4DAE"/>
    <w:rsid w:val="005232BC"/>
    <w:rsid w:val="00575527"/>
    <w:rsid w:val="005B4BB8"/>
    <w:rsid w:val="0062725D"/>
    <w:rsid w:val="00683B8F"/>
    <w:rsid w:val="006D21BF"/>
    <w:rsid w:val="0083030D"/>
    <w:rsid w:val="00845FB9"/>
    <w:rsid w:val="008A051E"/>
    <w:rsid w:val="008B42AF"/>
    <w:rsid w:val="008F0284"/>
    <w:rsid w:val="009010AA"/>
    <w:rsid w:val="00927ACA"/>
    <w:rsid w:val="009E1A70"/>
    <w:rsid w:val="00A02E4E"/>
    <w:rsid w:val="00A53C97"/>
    <w:rsid w:val="00A70E96"/>
    <w:rsid w:val="00AD4C5F"/>
    <w:rsid w:val="00B602E9"/>
    <w:rsid w:val="00B75E35"/>
    <w:rsid w:val="00BF3D8F"/>
    <w:rsid w:val="00C254D5"/>
    <w:rsid w:val="00C37421"/>
    <w:rsid w:val="00C57E78"/>
    <w:rsid w:val="00D501D1"/>
    <w:rsid w:val="00DD1FCB"/>
    <w:rsid w:val="00DF0F32"/>
    <w:rsid w:val="00E05998"/>
    <w:rsid w:val="00E329A4"/>
    <w:rsid w:val="00E45053"/>
    <w:rsid w:val="00F37169"/>
    <w:rsid w:val="00F52274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060B-A1BE-409E-BDEB-6343896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2018-08-07T06:31:00Z</dcterms:created>
  <dcterms:modified xsi:type="dcterms:W3CDTF">2018-08-07T06:31:00Z</dcterms:modified>
</cp:coreProperties>
</file>